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CA" w:rsidRPr="00DA37F9" w:rsidRDefault="00AE4D38" w:rsidP="00AE4D38">
      <w:pPr>
        <w:jc w:val="center"/>
        <w:rPr>
          <w:b/>
          <w:sz w:val="28"/>
        </w:rPr>
      </w:pPr>
      <w:r w:rsidRPr="00DA37F9">
        <w:rPr>
          <w:b/>
          <w:sz w:val="28"/>
        </w:rPr>
        <w:t xml:space="preserve">Oznámení o zveřejnění rozpočtového opatření č. </w:t>
      </w:r>
      <w:r w:rsidR="007A7A9C">
        <w:rPr>
          <w:b/>
          <w:sz w:val="28"/>
        </w:rPr>
        <w:t>11</w:t>
      </w:r>
      <w:bookmarkStart w:id="0" w:name="_GoBack"/>
      <w:bookmarkEnd w:id="0"/>
      <w:r w:rsidR="00B55704">
        <w:rPr>
          <w:b/>
          <w:sz w:val="28"/>
        </w:rPr>
        <w:t>/2017</w:t>
      </w:r>
    </w:p>
    <w:p w:rsidR="00AE4D38" w:rsidRDefault="00AE4D38"/>
    <w:p w:rsidR="00AE4D38" w:rsidRDefault="00AE4D38">
      <w:pPr>
        <w:rPr>
          <w:sz w:val="24"/>
          <w:szCs w:val="24"/>
        </w:rPr>
      </w:pPr>
    </w:p>
    <w:p w:rsidR="00AE4D38" w:rsidRDefault="00AE4D38" w:rsidP="00DA37F9">
      <w:pPr>
        <w:jc w:val="center"/>
        <w:rPr>
          <w:sz w:val="24"/>
          <w:szCs w:val="24"/>
        </w:rPr>
      </w:pPr>
      <w:r w:rsidRPr="00AE4D38">
        <w:rPr>
          <w:sz w:val="24"/>
          <w:szCs w:val="24"/>
        </w:rPr>
        <w:t>Rozpočtová opatření jsou uveřejněna na</w:t>
      </w:r>
      <w:r>
        <w:rPr>
          <w:sz w:val="24"/>
          <w:szCs w:val="24"/>
        </w:rPr>
        <w:t xml:space="preserve"> internetových stránkách obce:</w:t>
      </w:r>
    </w:p>
    <w:p w:rsidR="00AE4D38" w:rsidRDefault="00AE4D38">
      <w:pPr>
        <w:rPr>
          <w:sz w:val="24"/>
          <w:szCs w:val="24"/>
        </w:rPr>
      </w:pPr>
    </w:p>
    <w:p w:rsidR="00AE4D38" w:rsidRPr="00AE4D38" w:rsidRDefault="00AE4D38" w:rsidP="00AE4D38">
      <w:pPr>
        <w:jc w:val="center"/>
        <w:rPr>
          <w:color w:val="FF0000"/>
          <w:sz w:val="24"/>
          <w:szCs w:val="24"/>
        </w:rPr>
      </w:pPr>
      <w:r w:rsidRPr="00AE4D38">
        <w:rPr>
          <w:color w:val="FF0000"/>
          <w:sz w:val="24"/>
          <w:szCs w:val="24"/>
        </w:rPr>
        <w:t>http://branisov.cz/obecni-urad/rozpocty-a-rozpoctova-opatreni/</w:t>
      </w:r>
    </w:p>
    <w:sectPr w:rsidR="00AE4D38" w:rsidRPr="00AE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38"/>
    <w:rsid w:val="007A7A9C"/>
    <w:rsid w:val="009517CA"/>
    <w:rsid w:val="00A160AC"/>
    <w:rsid w:val="00AE4D38"/>
    <w:rsid w:val="00B55704"/>
    <w:rsid w:val="00D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3C8F-58CF-4D82-BA67-EC4D81B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2017-08-21T15:38:00Z</dcterms:created>
  <dcterms:modified xsi:type="dcterms:W3CDTF">2017-12-06T18:43:00Z</dcterms:modified>
</cp:coreProperties>
</file>