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8B" w:rsidRPr="00B13CAD" w:rsidRDefault="0063121B" w:rsidP="00631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AD">
        <w:rPr>
          <w:rFonts w:ascii="Times New Roman" w:hAnsi="Times New Roman" w:cs="Times New Roman"/>
          <w:b/>
          <w:sz w:val="24"/>
          <w:szCs w:val="24"/>
          <w:highlight w:val="yellow"/>
        </w:rPr>
        <w:t>VÝBĚROVÉ  ŘÍZENÍ  NA  PRONÁJEM  NEBYTOVÝCH  PROSTOR</w:t>
      </w:r>
    </w:p>
    <w:p w:rsidR="0063121B" w:rsidRPr="00B13CAD" w:rsidRDefault="0063121B" w:rsidP="00B13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AD">
        <w:rPr>
          <w:rFonts w:ascii="Times New Roman" w:hAnsi="Times New Roman" w:cs="Times New Roman"/>
          <w:b/>
          <w:sz w:val="24"/>
          <w:szCs w:val="24"/>
        </w:rPr>
        <w:t>Obec Branišov vyhlašuje výběrové řízení na pronájem „Branišovské hospůdky“</w:t>
      </w:r>
    </w:p>
    <w:p w:rsidR="0063121B" w:rsidRDefault="0063121B" w:rsidP="0063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pronájmu:</w:t>
      </w:r>
    </w:p>
    <w:p w:rsidR="0063121B" w:rsidRDefault="0063121B" w:rsidP="006312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Společenský sál s výčepním prostorem (cca 150 m2)</w:t>
      </w:r>
    </w:p>
    <w:p w:rsidR="0063121B" w:rsidRDefault="0063121B" w:rsidP="006312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Kuchyňské prostory se skladovým zázemím a WC pro personál (cca 46 m2)</w:t>
      </w:r>
    </w:p>
    <w:p w:rsidR="0063121B" w:rsidRDefault="0063121B" w:rsidP="006312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zař</w:t>
      </w:r>
      <w:r w:rsidR="00B13CA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zení pro hosty – WC ženy a WC muži (cca 14 m2)</w:t>
      </w:r>
    </w:p>
    <w:p w:rsidR="0063121B" w:rsidRDefault="0063121B" w:rsidP="006312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Venkovní prostor pro letní posezení (cca 30 m2)</w:t>
      </w:r>
    </w:p>
    <w:p w:rsidR="0063121B" w:rsidRDefault="0063121B" w:rsidP="0063121B">
      <w:pPr>
        <w:rPr>
          <w:rFonts w:ascii="Times New Roman" w:hAnsi="Times New Roman" w:cs="Times New Roman"/>
          <w:sz w:val="24"/>
          <w:szCs w:val="24"/>
        </w:rPr>
      </w:pPr>
    </w:p>
    <w:p w:rsidR="0063121B" w:rsidRDefault="0063121B" w:rsidP="0063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na uchazeče:</w:t>
      </w:r>
    </w:p>
    <w:p w:rsidR="0063121B" w:rsidRDefault="0063121B" w:rsidP="006312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 živnostenského listu na předmět podnikání – hostinská činnost</w:t>
      </w:r>
    </w:p>
    <w:p w:rsidR="0063121B" w:rsidRDefault="0063121B" w:rsidP="0063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nabídky:</w:t>
      </w:r>
    </w:p>
    <w:p w:rsidR="0063121B" w:rsidRDefault="0063121B" w:rsidP="006312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(název), adresa, IČ, DIČ, kontaktní spojení (tel., e-mail) uchazeče</w:t>
      </w:r>
    </w:p>
    <w:p w:rsidR="0063121B" w:rsidRDefault="0063121B" w:rsidP="006312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Podnikatelský záměr, zejména provozní doba a rozsah zamýšlených služeb a aktivit</w:t>
      </w:r>
    </w:p>
    <w:p w:rsidR="0063121B" w:rsidRDefault="0063121B" w:rsidP="006312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dosavadní hostinské činnosti</w:t>
      </w:r>
    </w:p>
    <w:p w:rsidR="0063121B" w:rsidRDefault="0063121B" w:rsidP="006312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živnostenského listu</w:t>
      </w:r>
    </w:p>
    <w:p w:rsidR="0063121B" w:rsidRDefault="0063121B" w:rsidP="006312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rejstříku trestů ne starší tří měsíců</w:t>
      </w:r>
    </w:p>
    <w:p w:rsidR="0063121B" w:rsidRDefault="0063121B" w:rsidP="006312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 uchazeče, že není</w:t>
      </w:r>
      <w:r w:rsidR="004361B2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jeho majetek v</w:t>
      </w:r>
      <w:r w:rsidR="004361B2">
        <w:rPr>
          <w:rFonts w:ascii="Times New Roman" w:hAnsi="Times New Roman" w:cs="Times New Roman"/>
          <w:sz w:val="24"/>
          <w:szCs w:val="24"/>
        </w:rPr>
        <w:t>yhlášen konkurz a není v likvidaci</w:t>
      </w:r>
    </w:p>
    <w:p w:rsidR="004361B2" w:rsidRDefault="004361B2" w:rsidP="004361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výše měsíčního nájemného</w:t>
      </w:r>
    </w:p>
    <w:p w:rsidR="00C03A14" w:rsidRDefault="00C03A14" w:rsidP="004361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Obálku označte „Pronájem hospoda“  - Neotevírat</w:t>
      </w:r>
    </w:p>
    <w:p w:rsidR="004361B2" w:rsidRDefault="004361B2" w:rsidP="00436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si vyhrazuje právo</w:t>
      </w:r>
    </w:p>
    <w:p w:rsidR="00C013B6" w:rsidRDefault="00C013B6" w:rsidP="00C013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Zrušit výběrové řízení a nevybrat žádného ze zájemců, a to bez udání důvodů</w:t>
      </w:r>
    </w:p>
    <w:p w:rsidR="00C013B6" w:rsidRDefault="00C013B6" w:rsidP="00C013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Nevracet podané nabídky</w:t>
      </w:r>
    </w:p>
    <w:p w:rsidR="00C013B6" w:rsidRDefault="00C013B6" w:rsidP="00C013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Neposkytovat náhradu nákladů, které uchazeč vynaloží na účast ve výběrovém řízení</w:t>
      </w:r>
    </w:p>
    <w:p w:rsidR="00C013B6" w:rsidRDefault="00EF121C" w:rsidP="00C013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Znění nájemní smlouvy stanovit po výběru nájemce</w:t>
      </w:r>
    </w:p>
    <w:p w:rsidR="00EF121C" w:rsidRDefault="00EF121C" w:rsidP="00EF121C">
      <w:pPr>
        <w:rPr>
          <w:rFonts w:ascii="Times New Roman" w:hAnsi="Times New Roman" w:cs="Times New Roman"/>
          <w:sz w:val="24"/>
          <w:szCs w:val="24"/>
        </w:rPr>
      </w:pPr>
    </w:p>
    <w:p w:rsidR="00EF121C" w:rsidRDefault="00EF121C" w:rsidP="00EF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výběrového řízení: 15.5.2016</w:t>
      </w:r>
    </w:p>
    <w:p w:rsidR="00EF121C" w:rsidRDefault="00EF121C" w:rsidP="00EF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Ukončení příjmu nabídek: </w:t>
      </w:r>
      <w:r w:rsidR="00C03A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0.6.2016</w:t>
      </w:r>
    </w:p>
    <w:p w:rsidR="00EF121C" w:rsidRDefault="00EF121C" w:rsidP="00EF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z doručených nabídek proběhne v nejbližším následném termínu jednání zastupitelstva obce.</w:t>
      </w:r>
    </w:p>
    <w:p w:rsidR="00EF121C" w:rsidRDefault="00EF121C" w:rsidP="00EF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výběrové řízení není veřejnou zakázkou ve smyslu příslušných právních předpisů.</w:t>
      </w:r>
    </w:p>
    <w:p w:rsidR="00EF121C" w:rsidRDefault="00B13CAD" w:rsidP="00EF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3CAD" w:rsidRDefault="00B13CAD" w:rsidP="00EF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Návarová - starostka</w:t>
      </w:r>
    </w:p>
    <w:p w:rsidR="00B13CAD" w:rsidRDefault="00B13CAD" w:rsidP="00EF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850317">
        <w:rPr>
          <w:rFonts w:ascii="Times New Roman" w:hAnsi="Times New Roman" w:cs="Times New Roman"/>
          <w:sz w:val="24"/>
          <w:szCs w:val="24"/>
        </w:rPr>
        <w:t>16.5.2016</w:t>
      </w:r>
    </w:p>
    <w:p w:rsidR="00B13CAD" w:rsidRDefault="00B13CAD" w:rsidP="00EF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el. desce dne: </w:t>
      </w:r>
      <w:r w:rsidR="00850317">
        <w:rPr>
          <w:rFonts w:ascii="Times New Roman" w:hAnsi="Times New Roman" w:cs="Times New Roman"/>
          <w:sz w:val="24"/>
          <w:szCs w:val="24"/>
        </w:rPr>
        <w:t>16.5.2016</w:t>
      </w:r>
      <w:bookmarkStart w:id="0" w:name="_GoBack"/>
      <w:bookmarkEnd w:id="0"/>
    </w:p>
    <w:p w:rsidR="00B13CAD" w:rsidRPr="00EF121C" w:rsidRDefault="00B13CAD" w:rsidP="00EF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dne:</w:t>
      </w:r>
    </w:p>
    <w:sectPr w:rsidR="00B13CAD" w:rsidRPr="00EF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E3498"/>
    <w:multiLevelType w:val="hybridMultilevel"/>
    <w:tmpl w:val="C7488C04"/>
    <w:lvl w:ilvl="0" w:tplc="BCF24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1B"/>
    <w:rsid w:val="004361B2"/>
    <w:rsid w:val="004C397D"/>
    <w:rsid w:val="00555A8B"/>
    <w:rsid w:val="0063121B"/>
    <w:rsid w:val="00850317"/>
    <w:rsid w:val="00B13CAD"/>
    <w:rsid w:val="00C013B6"/>
    <w:rsid w:val="00C03A14"/>
    <w:rsid w:val="00E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C3D98-F64B-4A2B-8D7A-36681703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2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2016-05-09T14:35:00Z</cp:lastPrinted>
  <dcterms:created xsi:type="dcterms:W3CDTF">2016-05-05T05:34:00Z</dcterms:created>
  <dcterms:modified xsi:type="dcterms:W3CDTF">2016-05-16T16:00:00Z</dcterms:modified>
</cp:coreProperties>
</file>